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7103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56E9E" w:rsidRPr="00356E9E" w:rsidRDefault="00356E9E" w:rsidP="00CB0B5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DA2C70" w:rsidRPr="001C46D4" w:rsidRDefault="00DA2C70" w:rsidP="00DA2C70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8"/>
                <w:szCs w:val="28"/>
                <w:u w:val="single"/>
                <w:lang w:eastAsia="zh-CN"/>
              </w:rPr>
            </w:pPr>
            <w:r w:rsidRPr="001C46D4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u w:val="single"/>
                <w:lang w:eastAsia="zh-CN"/>
              </w:rPr>
              <w:t>ΔΙΑΚΗΡΥΞΗ</w:t>
            </w:r>
          </w:p>
          <w:p w:rsidR="00356E9E" w:rsidRPr="000D68F1" w:rsidRDefault="000D68F1" w:rsidP="000D68F1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color w:val="00000A"/>
                <w:spacing w:val="40"/>
                <w:kern w:val="1"/>
                <w:lang w:eastAsia="zh-CN"/>
              </w:rPr>
            </w:pP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ΑΝΟΙΚΤΟΥ ΗΛΕΚΤΡΟΝΙΚΟΥ ΔΗΜΟΣΙΟΥ ΔΙΑΓΩΝΙΣΜΟΥ ΓΙΑ ΤΗΝ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ΕΠΕΚΤΑΣΗ ΤΩΝ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ΑΔΕΙΩΝ ΧΡΗΣΗΣ ΤΟΥ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ΥΠΑΡΧΟΝΤΟΣ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>ΣΥΣΤΗΜΑΤΟΣ ΛΗΨΗΣ ΑΝΤΙΓΡΑΦΩΝ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ΑΣΦΑΛΕΙΑΣ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NETBACKUP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ΤΗΣ ΕΤΑΙΡΙΑΣ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VERITAS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ΚΑΤΑ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35ΤΒ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FRONT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>-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END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DATA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, ΚΑΘΩΣ ΚΑΙ ΤΗΝ ΑΠΟΚΤΗΣΗ ΔΙΚΑΙΩΜΑΤΟΣ ΠΡΟΣΒΑΣΗΣ ΣΕ ΥΠΗΡΕΣΙΑ ΤΕΧΝΙΚΗΣ ΥΠΟΣΤΗΡΙΞΗΣ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ΧΡΟΝΙΚΗΣ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>ΔΙΑΡΚΕΙΑΣ ΕΝΟΣ (1) ΕΤΟΥΣ, ΓΙΑ ΤΗΝ ΚΑΛΥΨΗ ΤΩΝ ΑΝΑΓΚΩΝ ΤΗΣ ΒΟΥΛΗΣ ΤΩΝ ΕΛΛΗΝΩΝ</w:t>
            </w:r>
          </w:p>
        </w:tc>
      </w:tr>
      <w:tr w:rsidR="00E164C6" w:rsidRPr="00356E9E" w:rsidTr="00AD3BEB">
        <w:trPr>
          <w:cantSplit/>
          <w:trHeight w:val="1081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665060" w:rsidRDefault="00665060" w:rsidP="00665060">
            <w:pPr>
              <w:spacing w:after="0"/>
              <w:rPr>
                <w:b/>
              </w:rPr>
            </w:pPr>
          </w:p>
          <w:p w:rsidR="00DA2C70" w:rsidRPr="00DA2C70" w:rsidRDefault="00DA2C70" w:rsidP="00DA2C70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DA2C70">
              <w:rPr>
                <w:rFonts w:cstheme="minorHAnsi"/>
                <w:b/>
                <w:i/>
              </w:rPr>
              <w:t>(</w:t>
            </w:r>
            <w:r w:rsidRPr="00DA2C70">
              <w:rPr>
                <w:b/>
              </w:rPr>
              <w:t>48000000-8/001</w:t>
            </w:r>
            <w:r w:rsidRPr="00DA2C70">
              <w:rPr>
                <w:rFonts w:cstheme="minorHAnsi"/>
                <w:b/>
                <w:i/>
              </w:rPr>
              <w:t>)</w:t>
            </w:r>
          </w:p>
          <w:p w:rsidR="00E164C6" w:rsidRPr="00127FF0" w:rsidRDefault="00DA2C70" w:rsidP="00DA2C70">
            <w:pPr>
              <w:tabs>
                <w:tab w:val="left" w:pos="2964"/>
              </w:tabs>
              <w:spacing w:after="0" w:line="362" w:lineRule="auto"/>
              <w:ind w:left="720" w:right="127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 w:rsidRPr="00DA2C70">
              <w:rPr>
                <w:rFonts w:eastAsia="Calibri" w:cstheme="minorHAnsi"/>
                <w:b/>
                <w:i/>
                <w:color w:val="000000"/>
                <w:lang w:eastAsia="el-GR"/>
              </w:rPr>
              <w:t>Λογισμικό και άδειες χρήσης αυτού</w:t>
            </w:r>
          </w:p>
        </w:tc>
      </w:tr>
      <w:tr w:rsidR="00E164C6" w:rsidRPr="00356E9E" w:rsidTr="00665060">
        <w:trPr>
          <w:cantSplit/>
          <w:trHeight w:hRule="exact" w:val="1733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164C6" w:rsidRPr="00DA2C70" w:rsidRDefault="00DA2C70" w:rsidP="00DA2C70">
            <w:pPr>
              <w:pStyle w:val="Standard"/>
              <w:spacing w:after="0" w:line="240" w:lineRule="auto"/>
              <w:ind w:left="36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eastAsia="ar-SA"/>
              </w:rPr>
            </w:pPr>
            <w:r w:rsidRPr="00E146B4">
              <w:rPr>
                <w:b/>
              </w:rPr>
              <w:t>ογδόντα τέσσερις χιλιάδες πεντακόσια έξι ευρώ και ογδόντα έξι λεπτά (84.506,86 €), πλέον ΦΠΑ 24%</w:t>
            </w:r>
          </w:p>
        </w:tc>
      </w:tr>
      <w:tr w:rsidR="00E164C6" w:rsidRPr="004F6C49" w:rsidTr="00AD3BEB">
        <w:trPr>
          <w:cantSplit/>
          <w:trHeight w:val="705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4F6C49" w:rsidRDefault="001973BD" w:rsidP="00665060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i/>
                <w:lang w:val="en-US" w:eastAsia="ar-SA"/>
              </w:rPr>
              <w:t>1765</w:t>
            </w:r>
            <w:r>
              <w:rPr>
                <w:b/>
                <w:i/>
                <w:lang w:eastAsia="ar-SA"/>
              </w:rPr>
              <w:t>/</w:t>
            </w:r>
            <w:r>
              <w:rPr>
                <w:b/>
                <w:i/>
                <w:lang w:val="en-US" w:eastAsia="ar-SA"/>
              </w:rPr>
              <w:t>1389</w:t>
            </w:r>
            <w:r>
              <w:rPr>
                <w:b/>
                <w:i/>
                <w:lang w:eastAsia="ar-SA"/>
              </w:rPr>
              <w:t>/09.02.2021 (ΑΔΑ:</w:t>
            </w:r>
            <w:r>
              <w:rPr>
                <w:b/>
                <w:i/>
                <w:lang w:val="en-US" w:eastAsia="ar-SA"/>
              </w:rPr>
              <w:t>08-0714</w:t>
            </w:r>
            <w:r>
              <w:rPr>
                <w:b/>
                <w:i/>
                <w:lang w:eastAsia="ar-SA"/>
              </w:rPr>
              <w:t>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="00BB5598" w:rsidRPr="00665060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 xml:space="preserve">, </w:t>
            </w:r>
            <w:r w:rsidR="00EC171A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24</w:t>
            </w:r>
            <w:r w:rsidR="004F6C49"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/</w:t>
            </w:r>
            <w:r w:rsidR="00EC171A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02</w:t>
            </w:r>
            <w:r w:rsidRPr="00665060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/</w:t>
            </w:r>
            <w:r w:rsidR="00BA0CDA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2021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0253B8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356E9E" w:rsidRPr="00665060" w:rsidRDefault="00356E9E" w:rsidP="00356E9E">
      <w:pPr>
        <w:rPr>
          <w:i/>
        </w:rPr>
      </w:pPr>
    </w:p>
    <w:p w:rsidR="00356E9E" w:rsidRPr="00665060" w:rsidRDefault="00356E9E" w:rsidP="00356E9E">
      <w:pPr>
        <w:rPr>
          <w:i/>
        </w:rPr>
      </w:pPr>
    </w:p>
    <w:p w:rsidR="00356E9E" w:rsidRPr="00665060" w:rsidRDefault="00356E9E" w:rsidP="00356E9E">
      <w:pPr>
        <w:rPr>
          <w:i/>
        </w:rPr>
      </w:pPr>
    </w:p>
    <w:p w:rsidR="00356E9E" w:rsidRPr="00665060" w:rsidRDefault="00356E9E" w:rsidP="00356E9E"/>
    <w:p w:rsidR="00356E9E" w:rsidRPr="00356E9E" w:rsidRDefault="00356E9E" w:rsidP="00356E9E"/>
    <w:p w:rsidR="00356E9E" w:rsidRDefault="00356E9E" w:rsidP="00356E9E"/>
    <w:p w:rsidR="00DA2C70" w:rsidRDefault="00DA2C70" w:rsidP="00356E9E"/>
    <w:p w:rsidR="00DA2C70" w:rsidRPr="00356E9E" w:rsidRDefault="00DA2C70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56173" w:rsidRDefault="00356E9E">
          <w:pPr>
            <w:pStyle w:val="2"/>
            <w:tabs>
              <w:tab w:val="right" w:leader="dot" w:pos="8296"/>
            </w:tabs>
            <w:rPr>
              <w:noProof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1159065" w:history="1"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356173">
              <w:rPr>
                <w:noProof/>
                <w:webHidden/>
              </w:rPr>
              <w:tab/>
            </w:r>
            <w:r w:rsidR="00356173">
              <w:rPr>
                <w:noProof/>
                <w:webHidden/>
              </w:rPr>
              <w:fldChar w:fldCharType="begin"/>
            </w:r>
            <w:r w:rsidR="00356173">
              <w:rPr>
                <w:noProof/>
                <w:webHidden/>
              </w:rPr>
              <w:instrText xml:space="preserve"> PAGEREF _Toc11159065 \h </w:instrText>
            </w:r>
            <w:r w:rsidR="00356173">
              <w:rPr>
                <w:noProof/>
                <w:webHidden/>
              </w:rPr>
            </w:r>
            <w:r w:rsidR="00356173">
              <w:rPr>
                <w:noProof/>
                <w:webHidden/>
              </w:rPr>
              <w:fldChar w:fldCharType="separate"/>
            </w:r>
            <w:r w:rsidR="00EC171A">
              <w:rPr>
                <w:noProof/>
                <w:webHidden/>
              </w:rPr>
              <w:t>3</w:t>
            </w:r>
            <w:r w:rsidR="00356173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Pr="00356E9E" w:rsidRDefault="00F73EDF" w:rsidP="00F73EDF">
      <w:pPr>
        <w:ind w:left="-851" w:right="26" w:hanging="142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DA2C70" w:rsidRDefault="00DA2C70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DA2C70" w:rsidRPr="00356E9E" w:rsidRDefault="00DA2C70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D54080" w:rsidRDefault="00F438A8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1" w:name="_Toc1029871"/>
      <w:bookmarkStart w:id="2" w:name="_Toc11159065"/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6pt;width:77.75pt;height:47.5pt;z-index:-251658752">
            <v:imagedata r:id="rId9" o:title=""/>
            <w10:wrap side="left"/>
          </v:shape>
          <o:OLEObject Type="Embed" ProgID="PBrush" ShapeID="_x0000_s1026" DrawAspect="Content" ObjectID="_1675842946" r:id="rId10"/>
        </w:objec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bookmarkEnd w:id="2"/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r w:rsidR="00D54080" w:rsidRPr="00D54080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</w:p>
    <w:p w:rsidR="00356E9E" w:rsidRPr="00356E9E" w:rsidRDefault="00356E9E" w:rsidP="00F73EDF">
      <w:pPr>
        <w:tabs>
          <w:tab w:val="center" w:pos="4153"/>
        </w:tabs>
        <w:suppressAutoHyphens/>
        <w:spacing w:after="0" w:line="360" w:lineRule="auto"/>
        <w:jc w:val="both"/>
      </w:pPr>
      <w:bookmarkStart w:id="3" w:name="__RefHeading___Toc243_1659156176"/>
      <w:bookmarkEnd w:id="3"/>
      <w:r w:rsidRPr="00356E9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DA2C70" w:rsidRPr="00356E9E" w:rsidTr="00EC646D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DA2C70" w:rsidRPr="00EC171A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DA2C70" w:rsidRPr="00EC171A" w:rsidTr="00EC646D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A2C70" w:rsidRPr="00356E9E" w:rsidTr="00EC646D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70" w:rsidRPr="003D28AF" w:rsidRDefault="00DA2C70" w:rsidP="00BA0CDA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. </w:t>
            </w:r>
            <w:r w:rsidR="001973BD" w:rsidRPr="001973BD">
              <w:rPr>
                <w:b/>
                <w:i/>
                <w:lang w:eastAsia="ar-SA"/>
              </w:rPr>
              <w:t>1765</w:t>
            </w:r>
            <w:r w:rsidR="001973BD">
              <w:rPr>
                <w:b/>
                <w:i/>
                <w:lang w:eastAsia="ar-SA"/>
              </w:rPr>
              <w:t>/</w:t>
            </w:r>
            <w:r w:rsidR="001973BD" w:rsidRPr="001973BD">
              <w:rPr>
                <w:b/>
                <w:i/>
                <w:lang w:eastAsia="ar-SA"/>
              </w:rPr>
              <w:t>1389</w:t>
            </w:r>
            <w:r w:rsidR="001973BD">
              <w:rPr>
                <w:b/>
                <w:i/>
                <w:lang w:eastAsia="ar-SA"/>
              </w:rPr>
              <w:t>/09.02.2021 (ΑΔΑ:</w:t>
            </w:r>
            <w:r w:rsidR="001973BD" w:rsidRPr="001973BD">
              <w:rPr>
                <w:b/>
                <w:i/>
                <w:lang w:eastAsia="ar-SA"/>
              </w:rPr>
              <w:t>08-0714</w:t>
            </w:r>
            <w:r w:rsidR="001973BD">
              <w:rPr>
                <w:b/>
                <w:i/>
                <w:lang w:eastAsia="ar-SA"/>
              </w:rPr>
              <w:t>)</w:t>
            </w:r>
            <w:r w:rsidR="001973BD" w:rsidRPr="001973BD">
              <w:rPr>
                <w:b/>
                <w:i/>
                <w:lang w:eastAsia="ar-SA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Pr="00751C61">
              <w:rPr>
                <w:rFonts w:eastAsia="Times New Roman" w:cs="Arial"/>
                <w:sz w:val="24"/>
                <w:szCs w:val="24"/>
                <w:lang w:eastAsia="el-GR"/>
              </w:rPr>
              <w:t>Δημόσιο Διαγωνισμό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</w:t>
            </w:r>
            <w:r w:rsidR="00BA0CDA">
              <w:rPr>
                <w:b/>
                <w:i/>
              </w:rPr>
              <w:t>στ</w:t>
            </w:r>
            <w:r w:rsidR="00BA0CDA" w:rsidRPr="00BA0CDA">
              <w:rPr>
                <w:b/>
                <w:i/>
              </w:rPr>
              <w:t xml:space="preserve">ην επέκταση των </w:t>
            </w:r>
            <w:r w:rsidR="00BA0CDA" w:rsidRPr="00BA0CDA">
              <w:rPr>
                <w:rFonts w:eastAsia="Calibri"/>
                <w:b/>
                <w:i/>
              </w:rPr>
              <w:t xml:space="preserve">αδειών χρήσης του υπάρχοντος συστήματος λήψης αντιγράφων ασφαλείας </w:t>
            </w:r>
            <w:proofErr w:type="spellStart"/>
            <w:r w:rsidR="00BA0CDA" w:rsidRPr="00BA0CDA">
              <w:rPr>
                <w:rFonts w:eastAsia="Calibri"/>
                <w:b/>
                <w:i/>
              </w:rPr>
              <w:t>Netbackup</w:t>
            </w:r>
            <w:proofErr w:type="spellEnd"/>
            <w:r w:rsidR="00BA0CDA" w:rsidRPr="00BA0CDA">
              <w:rPr>
                <w:rFonts w:eastAsia="Calibri"/>
                <w:b/>
                <w:i/>
              </w:rPr>
              <w:t xml:space="preserve"> της εταιρίας </w:t>
            </w:r>
            <w:proofErr w:type="spellStart"/>
            <w:r w:rsidR="00BA0CDA" w:rsidRPr="00BA0CDA">
              <w:rPr>
                <w:rFonts w:eastAsia="Calibri"/>
                <w:b/>
                <w:i/>
              </w:rPr>
              <w:t>Veritas</w:t>
            </w:r>
            <w:proofErr w:type="spellEnd"/>
            <w:r w:rsidR="00BA0CDA" w:rsidRPr="00BA0CDA">
              <w:rPr>
                <w:rFonts w:eastAsia="Calibri"/>
                <w:b/>
                <w:i/>
              </w:rPr>
              <w:t xml:space="preserve"> κατά 35ΤΒ </w:t>
            </w:r>
            <w:proofErr w:type="spellStart"/>
            <w:r w:rsidR="00BA0CDA" w:rsidRPr="00BA0CDA">
              <w:rPr>
                <w:rFonts w:eastAsia="Calibri"/>
                <w:b/>
                <w:i/>
              </w:rPr>
              <w:t>front-end</w:t>
            </w:r>
            <w:proofErr w:type="spellEnd"/>
            <w:r w:rsidR="00BA0CDA" w:rsidRPr="00BA0CDA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="00BA0CDA" w:rsidRPr="00BA0CDA">
              <w:rPr>
                <w:rFonts w:eastAsia="Calibri"/>
                <w:b/>
                <w:i/>
              </w:rPr>
              <w:t>data</w:t>
            </w:r>
            <w:proofErr w:type="spellEnd"/>
            <w:r w:rsidR="00BA0CDA" w:rsidRPr="00BA0CDA">
              <w:rPr>
                <w:rFonts w:eastAsia="Calibri"/>
                <w:b/>
                <w:i/>
              </w:rPr>
              <w:t>, καθώς και την απόκτηση δικαιώματος πρόσβασης σε υπηρεσία τεχνικής υποστήριξης χρονικής διάρκειας ενός (1) έτους,</w:t>
            </w:r>
            <w:r w:rsidR="00BA0CDA" w:rsidRPr="00BA0CDA">
              <w:rPr>
                <w:b/>
                <w:i/>
              </w:rPr>
              <w:t xml:space="preserve"> για την κάλυψη των αναγκών της Βουλής των Ελλήνων, με κριτήριο κατακύρωσης την πλέον συμφέρουσα από οικονομική άποψη προσφορά με βάση μόνο την τιμή</w:t>
            </w:r>
            <w:r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οποίο δεν περιλαμβάνεται ο ΦΠΑ </w:t>
            </w:r>
            <w:r w:rsidRPr="000704B1">
              <w:rPr>
                <w:rFonts w:eastAsia="Times New Roman" w:cs="Arial"/>
                <w:sz w:val="24"/>
                <w:szCs w:val="24"/>
                <w:lang w:eastAsia="el-GR"/>
              </w:rPr>
              <w:t>24% που βαρύνει τη Βουλή.</w:t>
            </w:r>
          </w:p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A2C70" w:rsidRPr="00356E9E" w:rsidTr="00EC646D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DA2C70" w:rsidRDefault="00DA2C70" w:rsidP="00356E9E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p w:rsidR="00DA2C70" w:rsidRDefault="00DA2C70" w:rsidP="00356E9E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p w:rsidR="00356E9E" w:rsidRPr="00BA0CDA" w:rsidRDefault="00356E9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Αθήνα   ……  /  ……  /  </w:t>
      </w:r>
      <w:r w:rsidR="000F46FD">
        <w:rPr>
          <w:rFonts w:eastAsia="Times New Roman" w:cs="Times New Roman"/>
          <w:b/>
          <w:bCs/>
          <w:color w:val="000000"/>
          <w:szCs w:val="20"/>
          <w:lang w:eastAsia="el-GR"/>
        </w:rPr>
        <w:t>202</w:t>
      </w:r>
      <w:r w:rsidR="00BA0CDA">
        <w:rPr>
          <w:rFonts w:eastAsia="Times New Roman" w:cs="Times New Roman"/>
          <w:b/>
          <w:bCs/>
          <w:color w:val="000000"/>
          <w:szCs w:val="20"/>
          <w:lang w:eastAsia="el-GR"/>
        </w:rPr>
        <w:t>1</w:t>
      </w:r>
    </w:p>
    <w:p w:rsidR="00356E9E" w:rsidRDefault="00356E9E" w:rsidP="00356E9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EC171A" w:rsidRPr="00356E9E" w:rsidRDefault="00EC171A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bookmarkStart w:id="4" w:name="_GoBack"/>
      <w:bookmarkEnd w:id="4"/>
    </w:p>
    <w:p w:rsidR="00356E9E" w:rsidRPr="00356E9E" w:rsidRDefault="00356E9E" w:rsidP="00356E9E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227EC8" w:rsidP="00356E9E">
      <w:pPr>
        <w:jc w:val="center"/>
      </w:pPr>
      <w:r>
        <w:t>(υπογραφή – σφραγίδα εταιρ</w:t>
      </w:r>
      <w:r w:rsidR="00356E9E" w:rsidRPr="00356E9E">
        <w:t>ίας)</w:t>
      </w:r>
    </w:p>
    <w:sectPr w:rsidR="00356E9E" w:rsidRPr="00356E9E" w:rsidSect="00F73EDF">
      <w:headerReference w:type="default" r:id="rId11"/>
      <w:footerReference w:type="default" r:id="rId12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A8" w:rsidRDefault="00F438A8">
      <w:pPr>
        <w:spacing w:after="0" w:line="240" w:lineRule="auto"/>
      </w:pPr>
      <w:r>
        <w:separator/>
      </w:r>
    </w:p>
  </w:endnote>
  <w:endnote w:type="continuationSeparator" w:id="0">
    <w:p w:rsidR="00F438A8" w:rsidRDefault="00F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1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30F" w:rsidRDefault="00F43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A8" w:rsidRDefault="00F438A8">
      <w:pPr>
        <w:spacing w:after="0" w:line="240" w:lineRule="auto"/>
      </w:pPr>
      <w:r>
        <w:separator/>
      </w:r>
    </w:p>
  </w:footnote>
  <w:footnote w:type="continuationSeparator" w:id="0">
    <w:p w:rsidR="00F438A8" w:rsidRDefault="00F4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F438A8">
    <w:pPr>
      <w:pStyle w:val="a3"/>
    </w:pPr>
  </w:p>
  <w:p w:rsidR="0081030F" w:rsidRDefault="00F438A8">
    <w:pPr>
      <w:pStyle w:val="a3"/>
    </w:pPr>
  </w:p>
  <w:p w:rsidR="0081030F" w:rsidRDefault="00F438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2EA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68F1"/>
    <w:rsid w:val="000D7156"/>
    <w:rsid w:val="000E1D74"/>
    <w:rsid w:val="000E588F"/>
    <w:rsid w:val="000E72CD"/>
    <w:rsid w:val="000F0191"/>
    <w:rsid w:val="000F02C8"/>
    <w:rsid w:val="000F1050"/>
    <w:rsid w:val="000F46F3"/>
    <w:rsid w:val="000F46FD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27FF0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671E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973BD"/>
    <w:rsid w:val="001A329D"/>
    <w:rsid w:val="001A418C"/>
    <w:rsid w:val="001A5F6E"/>
    <w:rsid w:val="001A7889"/>
    <w:rsid w:val="001B1574"/>
    <w:rsid w:val="001B297A"/>
    <w:rsid w:val="001B6D1E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15F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27EC8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185C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4E8A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31D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4B8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0526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56FCB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25BAC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1E8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1802"/>
    <w:rsid w:val="005C372E"/>
    <w:rsid w:val="005C38F7"/>
    <w:rsid w:val="005C4CCF"/>
    <w:rsid w:val="005C6B07"/>
    <w:rsid w:val="005D2CDF"/>
    <w:rsid w:val="005D30DD"/>
    <w:rsid w:val="005D4257"/>
    <w:rsid w:val="005D6614"/>
    <w:rsid w:val="005E2E51"/>
    <w:rsid w:val="005E4F20"/>
    <w:rsid w:val="005F2EA6"/>
    <w:rsid w:val="005F5203"/>
    <w:rsid w:val="005F67E5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32E5"/>
    <w:rsid w:val="00664429"/>
    <w:rsid w:val="006644C9"/>
    <w:rsid w:val="00665060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248E"/>
    <w:rsid w:val="00704325"/>
    <w:rsid w:val="007048D2"/>
    <w:rsid w:val="00704EA0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6132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440E"/>
    <w:rsid w:val="008653BD"/>
    <w:rsid w:val="00865479"/>
    <w:rsid w:val="00865DC0"/>
    <w:rsid w:val="00866718"/>
    <w:rsid w:val="00866EE2"/>
    <w:rsid w:val="00870BE0"/>
    <w:rsid w:val="0087239F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47EA"/>
    <w:rsid w:val="009D64BE"/>
    <w:rsid w:val="009E013D"/>
    <w:rsid w:val="009E5552"/>
    <w:rsid w:val="009E6BEA"/>
    <w:rsid w:val="009F080F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54A9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0B3F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BE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0CDA"/>
    <w:rsid w:val="00BA26DD"/>
    <w:rsid w:val="00BA346F"/>
    <w:rsid w:val="00BA6E5B"/>
    <w:rsid w:val="00BB23B7"/>
    <w:rsid w:val="00BB3761"/>
    <w:rsid w:val="00BB386D"/>
    <w:rsid w:val="00BB5046"/>
    <w:rsid w:val="00BB5598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494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6083F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063F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43C7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080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2C70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6938"/>
    <w:rsid w:val="00DE7A63"/>
    <w:rsid w:val="00DF04E2"/>
    <w:rsid w:val="00DF27DA"/>
    <w:rsid w:val="00DF64DE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171A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38A8"/>
    <w:rsid w:val="00F46BFA"/>
    <w:rsid w:val="00F52EEE"/>
    <w:rsid w:val="00F54BE1"/>
    <w:rsid w:val="00F55E47"/>
    <w:rsid w:val="00F56396"/>
    <w:rsid w:val="00F659E4"/>
    <w:rsid w:val="00F66E03"/>
    <w:rsid w:val="00F72439"/>
    <w:rsid w:val="00F73EDF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  <w:style w:type="table" w:customStyle="1" w:styleId="TableGrid">
    <w:name w:val="TableGrid"/>
    <w:rsid w:val="00CA063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CA063F"/>
    <w:pPr>
      <w:spacing w:after="100"/>
      <w:ind w:left="440"/>
    </w:pPr>
    <w:rPr>
      <w:rFonts w:eastAsiaTheme="minorEastAsia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B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55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5060"/>
    <w:pPr>
      <w:spacing w:after="3" w:line="362" w:lineRule="auto"/>
      <w:ind w:left="720" w:right="1270" w:hanging="10"/>
      <w:contextualSpacing/>
      <w:jc w:val="both"/>
    </w:pPr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Παπαχριστοδούλου Αναστάσιος</cp:lastModifiedBy>
  <cp:revision>33</cp:revision>
  <cp:lastPrinted>2021-02-26T09:09:00Z</cp:lastPrinted>
  <dcterms:created xsi:type="dcterms:W3CDTF">2019-07-30T08:18:00Z</dcterms:created>
  <dcterms:modified xsi:type="dcterms:W3CDTF">2021-02-26T09:09:00Z</dcterms:modified>
</cp:coreProperties>
</file>